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3DAF" w:rsidRPr="00B13DAF" w:rsidTr="00B13D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AF" w:rsidRPr="00B13DAF" w:rsidRDefault="00B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3DAF">
              <w:rPr>
                <w:rFonts w:ascii="Calibri" w:hAnsi="Calibri" w:cs="Calibri"/>
              </w:rPr>
              <w:t>21 декабря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AF" w:rsidRPr="00B13DAF" w:rsidRDefault="00B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3DAF">
              <w:rPr>
                <w:rFonts w:ascii="Calibri" w:hAnsi="Calibri" w:cs="Calibri"/>
              </w:rPr>
              <w:t>N 172-ФЗ</w:t>
            </w:r>
          </w:p>
        </w:tc>
      </w:tr>
    </w:tbl>
    <w:p w:rsidR="00B13DAF" w:rsidRPr="00B13DAF" w:rsidRDefault="00B13D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РОССИЙСКАЯ ФЕДЕРАЦИЯ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 w:rsidRPr="00B13DAF">
        <w:rPr>
          <w:rFonts w:ascii="Calibri" w:hAnsi="Calibri" w:cs="Calibri"/>
          <w:b/>
          <w:bCs/>
        </w:rPr>
        <w:t>ФЕДЕРАЛЬНЫЙ ЗАКОН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О ПЕРЕВОДЕ ЗЕМЕЛЬ ИЛИ ЗЕМЕЛЬНЫХ УЧАСТКОВ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ИЗ ОДНОЙ КАТЕГОРИИ В ДРУГУЮ</w:t>
      </w:r>
    </w:p>
    <w:bookmarkEnd w:id="0"/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Принят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Государственной Думой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3 декабря 2004 года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Одобрен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Советом Федерации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8 декабря 2004 года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Список изменяющих документов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21.07.2005 N 111-ФЗ, от 17.04.2006 N 53-ФЗ,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03.06.2006 N 73-ФЗ, от 04.12.2006 N 201-ФЗ,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18.12.2006 N 232-ФЗ, от 10.05.2007 N 69-ФЗ,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30.10.2007 N 240-ФЗ, от 08.11.2007 N 261-ФЗ,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13.05.2008 N 66-ФЗ, от 23.07.2008 N 160-ФЗ,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14.03.2009 N 32-ФЗ, от 08.05.2009 N 93-ФЗ,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25.12.2009 N 340-ФЗ, от 20.03.2011 N 41-ФЗ,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01.07.2011 N 169-ФЗ, от 12.07.2011 N 209-ФЗ,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19.07.2011 N 246-ФЗ, от 07.06.2013 N 108-ФЗ)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1"/>
      <w:bookmarkEnd w:id="1"/>
      <w:r w:rsidRPr="00B13DAF">
        <w:rPr>
          <w:rFonts w:ascii="Calibri" w:hAnsi="Calibri" w:cs="Calibri"/>
          <w:b/>
          <w:bCs/>
        </w:rPr>
        <w:t>Глава 1. ОБЩИЕ ПОЛОЖЕНИЯ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3"/>
      <w:bookmarkEnd w:id="2"/>
      <w:r w:rsidRPr="00B13DAF">
        <w:rPr>
          <w:rFonts w:ascii="Calibri" w:hAnsi="Calibri" w:cs="Calibri"/>
        </w:rP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кодексом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 w:rsidRPr="00B13DAF">
        <w:rPr>
          <w:rFonts w:ascii="Calibri" w:hAnsi="Calibri" w:cs="Calibri"/>
        </w:rP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</w:t>
      </w:r>
      <w:r w:rsidRPr="00B13DAF">
        <w:rPr>
          <w:rFonts w:ascii="Calibri" w:hAnsi="Calibri" w:cs="Calibri"/>
        </w:rPr>
        <w:lastRenderedPageBreak/>
        <w:t>Российской Федерации;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23.07.2008 N 160-ФЗ)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В ходатайстве о переводе земельных участков из состава земель одной категории в другую указываются: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кадастровый номер земельного участка;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обоснование перевода земельного участка из состава земель одной категории в другую;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права на земельный участок.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01.07.2011 N 169-ФЗ)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B13DAF">
        <w:rPr>
          <w:rFonts w:ascii="Calibri" w:hAnsi="Calibri" w:cs="Calibri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13.05.2008 N 66-ФЗ,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 w:rsidRPr="00B13DAF">
        <w:rPr>
          <w:rFonts w:ascii="Calibri" w:hAnsi="Calibri" w:cs="Calibri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 w:rsidRPr="00B13DAF">
        <w:rPr>
          <w:rFonts w:ascii="Calibri" w:hAnsi="Calibri" w:cs="Calibri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 w:rsidRPr="00B13DAF">
        <w:rPr>
          <w:rFonts w:ascii="Calibri" w:hAnsi="Calibri" w:cs="Calibri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 w:rsidRPr="00B13DAF">
        <w:rPr>
          <w:rFonts w:ascii="Calibri" w:hAnsi="Calibri" w:cs="Calibri"/>
        </w:rPr>
        <w:t>5) согласие правообладателя земельного участка на перевод земельного участка из состава земель одной категории в другую;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6) утратил силу с 1 января 2008 года. - Федеральный закон от 18.12.2006 N 232-ФЗ.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4.1. Документы, предусмотренные пунктами 2 и 5 части 4 настоящей статьи, направляются заинтересованным лицом в исполнительный орган государственной власти или орган местного самоуправления. Документы, предусмотренные пунктами 1, 3 и 4 части 4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4.1 введена Федеральным законом от 01.07.2011 N 169-ФЗ)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5.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4"/>
      <w:bookmarkEnd w:id="9"/>
      <w:r w:rsidRPr="00B13DAF">
        <w:rPr>
          <w:rFonts w:ascii="Calibri" w:hAnsi="Calibri" w:cs="Calibri"/>
        </w:rP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 w:rsidRPr="00B13DAF">
        <w:rPr>
          <w:rFonts w:ascii="Calibri" w:hAnsi="Calibri" w:cs="Calibri"/>
        </w:rPr>
        <w:t>2. В рассмотрении ходатайства может быть отказано в случае, если: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 ходатайством обратилось ненадлежащее лицо;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lastRenderedPageBreak/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Ходатайство, не подлежащее рассмотрению по основаниям, установленным частью 2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 об отказе в переводе земель или земельных участков) в следующие сроки: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5. Акт о переводе земель или земельных участков должен содержать следующие сведения: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основания изменения категории земель;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границы и описание местоположения земель, для земельных участков также их площадь и кадастровые номера;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категория земель, перевод из которой осуществляется;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категория земель, перевод в которую осуществляется.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6. Акт о переводе земель или земельных участков не может быть принят на определенный срок.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4"/>
      <w:bookmarkEnd w:id="11"/>
      <w:r w:rsidRPr="00B13DAF">
        <w:rPr>
          <w:rFonts w:ascii="Calibri" w:hAnsi="Calibri" w:cs="Calibri"/>
        </w:rP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04.12.2006 N 201-ФЗ)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2"/>
      <w:bookmarkEnd w:id="12"/>
      <w:r w:rsidRPr="00B13DAF">
        <w:rPr>
          <w:rFonts w:ascii="Calibri" w:hAnsi="Calibri" w:cs="Calibri"/>
        </w:rPr>
        <w:t>Статья 5.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5"/>
      <w:bookmarkEnd w:id="13"/>
      <w:r w:rsidRPr="00B13DAF">
        <w:rPr>
          <w:rFonts w:ascii="Calibri" w:hAnsi="Calibri" w:cs="Calibri"/>
        </w:rPr>
        <w:t xml:space="preserve">1. Исполнительный орган государственной власти или орган местного самоуправления, принявшие акт о переводе земель или земельных участков, направляют копию такого акта в </w:t>
      </w:r>
      <w:r w:rsidRPr="00B13DAF">
        <w:rPr>
          <w:rFonts w:ascii="Calibri" w:hAnsi="Calibri" w:cs="Calibri"/>
        </w:rPr>
        <w:lastRenderedPageBreak/>
        <w:t>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 (далее - орган кадастрового учета).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участков, а также органы, осуществляющие государственную регистрацию прав на недвижимое имущество и сделок с ним,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Перевод земель или земельных участков в составе таких земель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19.07.2011 N 246-ФЗ)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3"/>
      <w:bookmarkEnd w:id="14"/>
      <w:r w:rsidRPr="00B13DAF">
        <w:rPr>
          <w:rFonts w:ascii="Calibri" w:hAnsi="Calibri" w:cs="Calibri"/>
        </w:rPr>
        <w:t>Статья 6. Перевод земельных участков из состава земель одной категории в другую в случае изъятия, в том числе путем выкупа, земельных участков для государственных или муниципальных нужд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В случае необходимости изменения целевого назначения земельного участка в связи с его изъятием, в том числе путем выкупа,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изъятия, выкупа.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изъятого, в том числе путем выкупа,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08"/>
      <w:bookmarkEnd w:id="15"/>
      <w:r w:rsidRPr="00B13DAF">
        <w:rPr>
          <w:rFonts w:ascii="Calibri" w:hAnsi="Calibri" w:cs="Calibri"/>
          <w:b/>
          <w:bCs/>
        </w:rPr>
        <w:t>Глава 2. ОСОБЕННОСТИ ПЕРЕВОДА ЗЕМЕЛЬ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ИЛИ ЗЕМЕЛЬНЫХ УЧАСТКОВ В СОСТАВЕ ТАКИХ ЗЕМЕЛЬ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2"/>
      <w:bookmarkEnd w:id="16"/>
      <w:r w:rsidRPr="00B13DAF">
        <w:rPr>
          <w:rFonts w:ascii="Calibri" w:hAnsi="Calibri" w:cs="Calibri"/>
        </w:rP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 консервацией земель;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2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 w:rsidRPr="00B13DAF">
        <w:rPr>
          <w:rFonts w:ascii="Calibri" w:hAnsi="Calibri" w:cs="Calibri"/>
        </w:rPr>
        <w:t>3) с установлением или изменением черты населенных пунктов;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</w:t>
      </w:r>
      <w:r w:rsidRPr="00B13DAF">
        <w:rPr>
          <w:rFonts w:ascii="Calibri" w:hAnsi="Calibri" w:cs="Calibri"/>
        </w:rPr>
        <w:lastRenderedPageBreak/>
        <w:t>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части 2 настоящей статьи;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4 в ред. Федерального закона от 21.07.2005 N 111-ФЗ)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1"/>
      <w:bookmarkEnd w:id="18"/>
      <w:r w:rsidRPr="00B13DAF">
        <w:rPr>
          <w:rFonts w:ascii="Calibri" w:hAnsi="Calibri" w:cs="Calibri"/>
        </w:rP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6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3"/>
      <w:bookmarkEnd w:id="19"/>
      <w:r w:rsidRPr="00B13DAF">
        <w:rPr>
          <w:rFonts w:ascii="Calibri" w:hAnsi="Calibri" w:cs="Calibri"/>
        </w:rP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7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5"/>
      <w:bookmarkEnd w:id="20"/>
      <w:r w:rsidRPr="00B13DAF">
        <w:rPr>
          <w:rFonts w:ascii="Calibri" w:hAnsi="Calibri" w:cs="Calibri"/>
        </w:rPr>
        <w:t>8) с добычей полезных ископаемых при наличии утвержденного проекта рекультивации земель;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8 введен Федеральным законом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9 введен Федеральным законом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 w:rsidRPr="00B13DAF">
        <w:rPr>
          <w:rFonts w:ascii="Calibri" w:hAnsi="Calibri" w:cs="Calibri"/>
        </w:rPr>
        <w:t xml:space="preserve">2.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статьи 79 Земельного кодекса Российской Федерации, в другую категорию не допускается, за исключением случаев, установленных пунктами 3, </w:t>
      </w:r>
      <w:hyperlink w:anchor="Par131" w:history="1">
        <w:r w:rsidRPr="00B13DAF">
          <w:rPr>
            <w:rFonts w:ascii="Calibri" w:hAnsi="Calibri" w:cs="Calibri"/>
          </w:rPr>
          <w:t>6,</w:t>
        </w:r>
      </w:hyperlink>
      <w:r w:rsidRPr="00B13DAF">
        <w:rPr>
          <w:rFonts w:ascii="Calibri" w:hAnsi="Calibri" w:cs="Calibri"/>
        </w:rPr>
        <w:t xml:space="preserve"> </w:t>
      </w:r>
      <w:hyperlink w:anchor="Par133" w:history="1">
        <w:r w:rsidRPr="00B13DAF">
          <w:rPr>
            <w:rFonts w:ascii="Calibri" w:hAnsi="Calibri" w:cs="Calibri"/>
          </w:rPr>
          <w:t>7</w:t>
        </w:r>
      </w:hyperlink>
      <w:r w:rsidRPr="00B13DAF">
        <w:rPr>
          <w:rFonts w:ascii="Calibri" w:hAnsi="Calibri" w:cs="Calibri"/>
        </w:rPr>
        <w:t xml:space="preserve"> и </w:t>
      </w:r>
      <w:hyperlink w:anchor="Par135" w:history="1">
        <w:r w:rsidRPr="00B13DAF">
          <w:rPr>
            <w:rFonts w:ascii="Calibri" w:hAnsi="Calibri" w:cs="Calibri"/>
          </w:rPr>
          <w:t>8</w:t>
        </w:r>
      </w:hyperlink>
      <w:r w:rsidRPr="00B13DAF">
        <w:rPr>
          <w:rFonts w:ascii="Calibri" w:hAnsi="Calibri" w:cs="Calibri"/>
        </w:rPr>
        <w:t xml:space="preserve"> части 1 настоящей статьи.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вторая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42"/>
      <w:bookmarkEnd w:id="22"/>
      <w:r w:rsidRPr="00B13DAF">
        <w:rPr>
          <w:rFonts w:ascii="Calibri" w:hAnsi="Calibri" w:cs="Calibri"/>
        </w:rPr>
        <w:t>Статья 8. 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первая 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Утратил силу. - Федеральный закон от 21.07.2005 N 111-ФЗ.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статьей 5 настоящего Федерального закона, направляются в орган кадастрового учета для внесения соответствующих изменений в государственный кадастр недвижимости органами, указанными в части 1 статьи 5 настоящего Федерального закона.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18.12.2006 N 232-ФЗ, от 13.05.2008 N 66-ФЗ,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1"/>
      <w:bookmarkEnd w:id="23"/>
      <w:r w:rsidRPr="00B13DAF">
        <w:rPr>
          <w:rFonts w:ascii="Calibri" w:hAnsi="Calibri" w:cs="Calibri"/>
        </w:rPr>
        <w:t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частях 2 и 3 настоящей статьи.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8"/>
      <w:bookmarkEnd w:id="24"/>
      <w:r w:rsidRPr="00B13DAF">
        <w:rPr>
          <w:rFonts w:ascii="Calibri" w:hAnsi="Calibri" w:cs="Calibri"/>
        </w:rP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 w:rsidRPr="00B13DAF">
        <w:rPr>
          <w:rFonts w:ascii="Calibri" w:hAnsi="Calibri" w:cs="Calibri"/>
        </w:rPr>
        <w:t>3. 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61"/>
      <w:bookmarkEnd w:id="26"/>
      <w:r w:rsidRPr="00B13DAF">
        <w:rPr>
          <w:rFonts w:ascii="Calibri" w:hAnsi="Calibri" w:cs="Calibri"/>
        </w:rPr>
        <w:t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 невозможно.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создания особо охраняемых территорий;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создания туристско-рекреационных особых экономических зон;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в иных установленных Земельным кодексом Российской Федерации и другими федеральными законами случаях.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вторая введена Федеральным законом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особо охраняемых территорий и объектов.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третья введена Федеральным законом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статьей 5 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четвертая введена Федеральным законом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75"/>
      <w:bookmarkEnd w:id="27"/>
      <w:r w:rsidRPr="00B13DAF">
        <w:rPr>
          <w:rFonts w:ascii="Calibri" w:hAnsi="Calibri" w:cs="Calibri"/>
        </w:rP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04.12.2006 N 201-ФЗ)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10.05.2007 N 69-ФЗ, от 14.03.2009 N 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организации особо охраняемых природных территорий;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установления или изменения границы населенного пункта;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2 в ред. Федерального закона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создания туристско-рекреационных особых экономических зон.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4 введен Федеральным законом от 25.12.2009 N 340-ФЗ)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Утратил силу. - Федеральный закон от 14.03.2009 N 32-ФЗ.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89"/>
      <w:bookmarkEnd w:id="28"/>
      <w:r w:rsidRPr="00B13DAF">
        <w:rPr>
          <w:rFonts w:ascii="Calibri" w:hAnsi="Calibri" w:cs="Calibri"/>
        </w:rPr>
        <w:t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03.06.2006 N 73-ФЗ)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03.06.2006 N 73-ФЗ)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создания особо охраняемых природных территорий;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установления или изменения границ населенных пунктов;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Федеральным законом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08.11.2007 N 261-ФЗ, от 19.07.2011 N 246-ФЗ)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1.1 введена Федеральным законом от 19.07.2011 N 246-ФЗ)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если земли заняты водными объектами;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изменения русла рек и иных изменений местоположения водных объектов.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вторая введена Федеральным законом от 03.06.2006 N 73-ФЗ)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08"/>
      <w:bookmarkEnd w:id="29"/>
      <w:r w:rsidRPr="00B13DAF">
        <w:rPr>
          <w:rFonts w:ascii="Calibri" w:hAnsi="Calibri" w:cs="Calibri"/>
        </w:rPr>
        <w:t>Статья 13. Особенности перевода земельного участка из состава земель запаса в другую категорию земель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lastRenderedPageBreak/>
        <w:t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212"/>
      <w:bookmarkEnd w:id="30"/>
      <w:r w:rsidRPr="00B13DAF">
        <w:rPr>
          <w:rFonts w:ascii="Calibri" w:hAnsi="Calibri" w:cs="Calibri"/>
          <w:b/>
          <w:bCs/>
        </w:rPr>
        <w:t>Глава 3. ПЕРЕХОДНЫЕ И ЗАКЛЮЧИТЕЛЬНЫЕ ПОЛОЖЕНИЯ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4"/>
      <w:bookmarkEnd w:id="31"/>
      <w:r w:rsidRPr="00B13DAF">
        <w:rPr>
          <w:rFonts w:ascii="Calibri" w:hAnsi="Calibri" w:cs="Calibri"/>
        </w:rPr>
        <w:t>Статья 14. Отнесение земель или земельных участков в составе таких земель к определенной категории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Отнесение земель или земельных участков в составе таких земель к одной из установленных Земельным кодексом Российской Федерации категорий земель является обязательным.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В случае,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статьей 5 настоящего Федерального закона в документы государственного кадастра недвижимости и в записи Единого государственного реестра прав на недвижимое имущество и сделок с ним осуществляется на основании правоустанавливающих документов на земельные участки или документов, удостоверяющих права на землю, по заявлениям правообладателей земельных участков.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 документах на земельные участки или документах, удостоверяющих права на землю, по заявлениям правообладателей земельных участков.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1"/>
      <w:bookmarkEnd w:id="32"/>
      <w:r w:rsidRPr="00B13DAF">
        <w:rPr>
          <w:rFonts w:ascii="Calibri" w:hAnsi="Calibri" w:cs="Calibri"/>
        </w:rPr>
        <w:t>4.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13.05.2008 N 66-ФЗ,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3"/>
      <w:bookmarkEnd w:id="33"/>
      <w:r w:rsidRPr="00B13DAF">
        <w:rPr>
          <w:rFonts w:ascii="Calibri" w:hAnsi="Calibri" w:cs="Calibri"/>
        </w:rP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6. Отнесение земельного участка к определенной категории земель в случаях, указанных в частях 4 и 5 настоящей статьи, осуществляется в порядке, установленном статьями 2, </w:t>
      </w:r>
      <w:hyperlink w:anchor="Par64" w:history="1">
        <w:r w:rsidRPr="00B13DAF">
          <w:rPr>
            <w:rFonts w:ascii="Calibri" w:hAnsi="Calibri" w:cs="Calibri"/>
          </w:rPr>
          <w:t>3,</w:t>
        </w:r>
      </w:hyperlink>
      <w:r w:rsidRPr="00B13DAF">
        <w:rPr>
          <w:rFonts w:ascii="Calibri" w:hAnsi="Calibri" w:cs="Calibri"/>
        </w:rPr>
        <w:t xml:space="preserve"> </w:t>
      </w:r>
      <w:hyperlink w:anchor="Par84" w:history="1">
        <w:r w:rsidRPr="00B13DAF">
          <w:rPr>
            <w:rFonts w:ascii="Calibri" w:hAnsi="Calibri" w:cs="Calibri"/>
          </w:rPr>
          <w:t>4,</w:t>
        </w:r>
      </w:hyperlink>
      <w:r w:rsidRPr="00B13DAF">
        <w:rPr>
          <w:rFonts w:ascii="Calibri" w:hAnsi="Calibri" w:cs="Calibri"/>
        </w:rPr>
        <w:t xml:space="preserve"> </w:t>
      </w:r>
      <w:hyperlink w:anchor="Par92" w:history="1">
        <w:r w:rsidRPr="00B13DAF">
          <w:rPr>
            <w:rFonts w:ascii="Calibri" w:hAnsi="Calibri" w:cs="Calibri"/>
          </w:rPr>
          <w:t>5</w:t>
        </w:r>
      </w:hyperlink>
      <w:r w:rsidRPr="00B13DAF">
        <w:rPr>
          <w:rFonts w:ascii="Calibri" w:hAnsi="Calibri" w:cs="Calibri"/>
        </w:rPr>
        <w:t xml:space="preserve"> и 15 настоящего Федерального закона.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статьей 21 Федерального закона от 21 июля 1997 года N 122-ФЗ "О государственной регистрации прав на недвижимое имущество и сделок с ним".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29"/>
      <w:bookmarkEnd w:id="34"/>
      <w:r w:rsidRPr="00B13DAF">
        <w:rPr>
          <w:rFonts w:ascii="Calibri" w:hAnsi="Calibri" w:cs="Calibri"/>
        </w:rPr>
        <w:lastRenderedPageBreak/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1"/>
      <w:bookmarkEnd w:id="35"/>
      <w:r w:rsidRPr="00B13DAF">
        <w:rPr>
          <w:rFonts w:ascii="Calibri" w:hAnsi="Calibri" w:cs="Calibri"/>
        </w:rP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земель или земельных участков, необходимых для федеральных нужд;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- 4) утратили силу с 1 июля 2006 года. - Федеральный закон от 17.04.2006 N 53-ФЗ;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В иных помимо предусмотренных частью 1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40"/>
      <w:bookmarkEnd w:id="36"/>
      <w:r w:rsidRPr="00B13DAF">
        <w:rPr>
          <w:rFonts w:ascii="Calibri" w:hAnsi="Calibri" w:cs="Calibri"/>
        </w:rP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21.07.2005 N 111-ФЗ, от 18.12.2006 N 232-ФЗ,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В иных помимо предусмотренных частью 3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44"/>
      <w:bookmarkEnd w:id="37"/>
      <w:r w:rsidRPr="00B13DAF">
        <w:rPr>
          <w:rFonts w:ascii="Calibri" w:hAnsi="Calibri" w:cs="Calibri"/>
        </w:rP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(введена Федеральным законом от 08.05.2009 N 93-ФЗ)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законом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50"/>
      <w:bookmarkEnd w:id="38"/>
      <w:r w:rsidRPr="00B13DAF">
        <w:rPr>
          <w:rFonts w:ascii="Calibri" w:hAnsi="Calibri" w:cs="Calibri"/>
        </w:rPr>
        <w:t>Статья 15.2. Перевод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</w:t>
      </w:r>
      <w:proofErr w:type="spellStart"/>
      <w:r w:rsidRPr="00B13DAF">
        <w:rPr>
          <w:rFonts w:ascii="Calibri" w:hAnsi="Calibri" w:cs="Calibri"/>
        </w:rPr>
        <w:t>Сколково</w:t>
      </w:r>
      <w:proofErr w:type="spellEnd"/>
      <w:r w:rsidRPr="00B13DAF">
        <w:rPr>
          <w:rFonts w:ascii="Calibri" w:hAnsi="Calibri" w:cs="Calibri"/>
        </w:rPr>
        <w:t>")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(введена Федеральным законом от 12.07.2011 N 209-ФЗ)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Особенности перевода земель или земельных участков в составе таких земель из одной </w:t>
      </w:r>
      <w:r w:rsidRPr="00B13DAF">
        <w:rPr>
          <w:rFonts w:ascii="Calibri" w:hAnsi="Calibri" w:cs="Calibri"/>
        </w:rPr>
        <w:lastRenderedPageBreak/>
        <w:t>категории в другую в связи с созданием и обеспечением функционирования территориально обособленного комплекса (инновационного центра "</w:t>
      </w:r>
      <w:proofErr w:type="spellStart"/>
      <w:r w:rsidRPr="00B13DAF">
        <w:rPr>
          <w:rFonts w:ascii="Calibri" w:hAnsi="Calibri" w:cs="Calibri"/>
        </w:rPr>
        <w:t>Сколково</w:t>
      </w:r>
      <w:proofErr w:type="spellEnd"/>
      <w:r w:rsidRPr="00B13DAF">
        <w:rPr>
          <w:rFonts w:ascii="Calibri" w:hAnsi="Calibri" w:cs="Calibri"/>
        </w:rPr>
        <w:t>") устанавливаются Федеральным законом от 28 сентября 2010 года N 244-ФЗ "Об инновационном центре "</w:t>
      </w:r>
      <w:proofErr w:type="spellStart"/>
      <w:r w:rsidRPr="00B13DAF">
        <w:rPr>
          <w:rFonts w:ascii="Calibri" w:hAnsi="Calibri" w:cs="Calibri"/>
        </w:rPr>
        <w:t>Сколково</w:t>
      </w:r>
      <w:proofErr w:type="spellEnd"/>
      <w:r w:rsidRPr="00B13DAF">
        <w:rPr>
          <w:rFonts w:ascii="Calibri" w:hAnsi="Calibri" w:cs="Calibri"/>
        </w:rPr>
        <w:t>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56"/>
      <w:bookmarkEnd w:id="39"/>
      <w:r w:rsidRPr="00B13DAF">
        <w:rPr>
          <w:rFonts w:ascii="Calibri" w:hAnsi="Calibri" w:cs="Calibri"/>
        </w:rPr>
        <w:t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(введена Федеральным законом от 07.06.2013 N 108-ФЗ)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62"/>
      <w:bookmarkEnd w:id="40"/>
      <w:r w:rsidRPr="00B13DAF">
        <w:rPr>
          <w:rFonts w:ascii="Calibri" w:hAnsi="Calibri" w:cs="Calibri"/>
        </w:rPr>
        <w:t>Статья 16. О внесении изменений в Земельный кодекс Российской Федерации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Внести в Земельный кодекс Российской Федерации (Собрание законодательства Российской Федерации, 2001, N 44, ст. 4147; 2004, N 41, ст. 3993) следующие изменения: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в подпункте 6 пункта 1 статьи 1 слово "изъятие" заменить словами "изменение целевого назначения";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пункт 2 статьи 49 признать утратившим силу;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пункт 1 статьи 57 дополнить подпунктом 5 следующего содержания: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участка.";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утратил силу с 1 января 2007 года. - Федеральный закон от 18.12.2006 N 232-ФЗ;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5) пункты 2 и 3 статьи 79 признать утратившими силу;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6) в абзаце первом пункта 3 статьи 95 слова "изъятие земельных участков или иное" заменить словами "изменение целевого назначения земельных участков или";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7) в абзаце втором пункта 2 статьи 99 слово "Изъятие" заменить словами "Изменение целевого назначения".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4"/>
      <w:bookmarkEnd w:id="41"/>
      <w:r w:rsidRPr="00B13DAF">
        <w:rPr>
          <w:rFonts w:ascii="Calibri" w:hAnsi="Calibri" w:cs="Calibri"/>
        </w:rPr>
        <w:t>Статья 17. Утратила силу. - Федеральный закон от 04.12.2006 N 201-ФЗ.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76"/>
      <w:bookmarkEnd w:id="42"/>
      <w:r w:rsidRPr="00B13DAF">
        <w:rPr>
          <w:rFonts w:ascii="Calibri" w:hAnsi="Calibri" w:cs="Calibri"/>
        </w:rPr>
        <w:t>Статья 18. О внесении изменения в статью 4 Федерального закона "Об обороте земель сельскохозяйственного назначения"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Пункт 1 статьи 4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81"/>
      <w:bookmarkEnd w:id="43"/>
      <w:r w:rsidRPr="00B13DAF">
        <w:rPr>
          <w:rFonts w:ascii="Calibri" w:hAnsi="Calibri" w:cs="Calibri"/>
        </w:rPr>
        <w:t>Статья 19. О внесении изменений в Федеральный закон "Об экологической экспертизе"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lastRenderedPageBreak/>
        <w:t>Внести в Федеральный закон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абзац второй статьи 11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абзац второй статьи 12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7"/>
      <w:bookmarkEnd w:id="44"/>
      <w:r w:rsidRPr="00B13DAF">
        <w:rPr>
          <w:rFonts w:ascii="Calibri" w:hAnsi="Calibri" w:cs="Calibri"/>
        </w:rPr>
        <w:t>Статья 20. Утратила силу с 1 июля 2006 года. - Федеральный закон от 17.04.2006 N 53-ФЗ.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289"/>
      <w:bookmarkEnd w:id="45"/>
      <w:r w:rsidRPr="00B13DAF">
        <w:rPr>
          <w:rFonts w:ascii="Calibri" w:hAnsi="Calibri" w:cs="Calibri"/>
        </w:rPr>
        <w:t>Статья 21. Вступление в силу настоящего Федерального закона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Настоящий Федеральный закон вступает в силу с 5 января 2005 года.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Президент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Российской Федерации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В.ПУТИН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3DAF">
        <w:rPr>
          <w:rFonts w:ascii="Calibri" w:hAnsi="Calibri" w:cs="Calibri"/>
        </w:rPr>
        <w:t>Москва, Кремль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3DAF">
        <w:rPr>
          <w:rFonts w:ascii="Calibri" w:hAnsi="Calibri" w:cs="Calibri"/>
        </w:rPr>
        <w:t>21 декабря 2004 года</w:t>
      </w:r>
    </w:p>
    <w:p w:rsidR="007B7F18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3DAF">
        <w:rPr>
          <w:rFonts w:ascii="Calibri" w:hAnsi="Calibri" w:cs="Calibri"/>
        </w:rPr>
        <w:t>N 172-ФЗ</w:t>
      </w:r>
    </w:p>
    <w:sectPr w:rsidR="007B7F18" w:rsidRPr="00B13DAF" w:rsidSect="00BA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464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0BF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3DAF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5247</Words>
  <Characters>29913</Characters>
  <Application>Microsoft Macintosh Word</Application>
  <DocSecurity>0</DocSecurity>
  <Lines>249</Lines>
  <Paragraphs>70</Paragraphs>
  <ScaleCrop>false</ScaleCrop>
  <Company>АДМ</Company>
  <LinksUpToDate>false</LinksUpToDate>
  <CharactersWithSpaces>35090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Ирина Трубкина</cp:lastModifiedBy>
  <cp:revision>2</cp:revision>
  <dcterms:created xsi:type="dcterms:W3CDTF">2017-05-26T12:03:00Z</dcterms:created>
  <dcterms:modified xsi:type="dcterms:W3CDTF">2017-05-26T12:03:00Z</dcterms:modified>
</cp:coreProperties>
</file>